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073A2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B4DEC" wp14:editId="4BC946C0">
                <wp:simplePos x="0" y="0"/>
                <wp:positionH relativeFrom="margin">
                  <wp:posOffset>2163445</wp:posOffset>
                </wp:positionH>
                <wp:positionV relativeFrom="paragraph">
                  <wp:posOffset>0</wp:posOffset>
                </wp:positionV>
                <wp:extent cx="3617595" cy="2043430"/>
                <wp:effectExtent l="0" t="0" r="1905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204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Procedimiento Especial Sancionador</w:t>
                            </w:r>
                          </w:p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TEEA-PES-0</w:t>
                            </w:r>
                            <w:r w:rsidR="006744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0F05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/2019</w:t>
                            </w:r>
                          </w:p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Denunciante: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C34838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Lic. </w:t>
                            </w:r>
                            <w:r w:rsidR="00FD28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Silvia </w:t>
                            </w:r>
                            <w:proofErr w:type="spellStart"/>
                            <w:r w:rsidR="00FD28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Irela</w:t>
                            </w:r>
                            <w:proofErr w:type="spellEnd"/>
                            <w:r w:rsidR="00FD28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Ibarra Palos</w:t>
                            </w:r>
                            <w:r w:rsidR="00FE3CC7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representante propietari</w:t>
                            </w:r>
                            <w:r w:rsidR="00FD28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="00FE3CC7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</w:t>
                            </w:r>
                            <w:r w:rsidR="00CD57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 PAN </w:t>
                            </w:r>
                            <w:r w:rsidR="00FE3CC7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</w:t>
                            </w:r>
                            <w:r w:rsidR="00C47E99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te el </w:t>
                            </w:r>
                            <w:r w:rsidR="005B03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="00CD57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onsejo </w:t>
                            </w:r>
                            <w:r w:rsidR="00FD28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General</w:t>
                            </w:r>
                            <w:r w:rsidR="005B03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del IEE en Aguascalientes</w:t>
                            </w:r>
                            <w:r w:rsidR="00C34838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40B55" w:rsidRPr="004A3BE5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Denunciado: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FD28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Jazmín Marmolejo Bernal candidata</w:t>
                            </w:r>
                            <w:r w:rsidR="000C25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 President</w:t>
                            </w:r>
                            <w:r w:rsidR="00FD28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="000C25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Municipal de </w:t>
                            </w:r>
                            <w:r w:rsidR="00FD28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Tepezalá</w:t>
                            </w:r>
                            <w:r w:rsidR="00CD57F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</w:t>
                            </w:r>
                            <w:r w:rsidR="00B304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28FB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MORENA</w:t>
                            </w:r>
                            <w:r w:rsidR="000C25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B4DE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0.35pt;margin-top:0;width:284.85pt;height:160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" stroked="f">
                <v:textbox>
                  <w:txbxContent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Procedimiento Especial Sancionador</w:t>
                      </w:r>
                    </w:p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TEEA-PES-0</w:t>
                      </w:r>
                      <w:r w:rsidR="0067449D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0F05FB">
                        <w:rPr>
                          <w:rFonts w:ascii="Arial" w:hAnsi="Arial" w:cs="Arial"/>
                          <w:sz w:val="24"/>
                          <w:szCs w:val="24"/>
                        </w:rPr>
                        <w:t>4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/2019</w:t>
                      </w:r>
                    </w:p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Denunciante: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C34838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Lic. </w:t>
                      </w:r>
                      <w:r w:rsidR="00FD28F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Silvia </w:t>
                      </w:r>
                      <w:proofErr w:type="spellStart"/>
                      <w:r w:rsidR="00FD28FB">
                        <w:rPr>
                          <w:rFonts w:ascii="Arial" w:hAnsi="Arial" w:cs="Arial"/>
                          <w:sz w:val="24"/>
                          <w:szCs w:val="24"/>
                        </w:rPr>
                        <w:t>Irela</w:t>
                      </w:r>
                      <w:proofErr w:type="spellEnd"/>
                      <w:r w:rsidR="00FD28FB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Ibarra Palos</w:t>
                      </w:r>
                      <w:r w:rsidR="00FE3CC7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, representante propietari</w:t>
                      </w:r>
                      <w:r w:rsidR="00FD28FB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="00FE3CC7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</w:t>
                      </w:r>
                      <w:r w:rsidR="00CD57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 PAN </w:t>
                      </w:r>
                      <w:r w:rsidR="00FE3CC7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an</w:t>
                      </w:r>
                      <w:r w:rsidR="00C47E99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te el </w:t>
                      </w:r>
                      <w:r w:rsidR="005B03D2"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="00CD57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onsejo </w:t>
                      </w:r>
                      <w:r w:rsidR="00FD28FB">
                        <w:rPr>
                          <w:rFonts w:ascii="Arial" w:hAnsi="Arial" w:cs="Arial"/>
                          <w:sz w:val="24"/>
                          <w:szCs w:val="24"/>
                        </w:rPr>
                        <w:t>General</w:t>
                      </w:r>
                      <w:r w:rsidR="005B03D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del IEE en Aguascalientes</w:t>
                      </w:r>
                      <w:r w:rsidR="00C34838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740B55" w:rsidRPr="004A3BE5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Denunciado: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FD28FB">
                        <w:rPr>
                          <w:rFonts w:ascii="Arial" w:hAnsi="Arial" w:cs="Arial"/>
                          <w:sz w:val="24"/>
                          <w:szCs w:val="24"/>
                        </w:rPr>
                        <w:t>Jazmín Marmolejo Bernal candidata</w:t>
                      </w:r>
                      <w:r w:rsidR="000C257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 President</w:t>
                      </w:r>
                      <w:r w:rsidR="00FD28FB">
                        <w:rPr>
                          <w:rFonts w:ascii="Arial" w:hAnsi="Arial" w:cs="Arial"/>
                          <w:sz w:val="24"/>
                          <w:szCs w:val="24"/>
                        </w:rPr>
                        <w:t>a</w:t>
                      </w:r>
                      <w:r w:rsidR="000C257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Municipal de </w:t>
                      </w:r>
                      <w:r w:rsidR="00FD28FB">
                        <w:rPr>
                          <w:rFonts w:ascii="Arial" w:hAnsi="Arial" w:cs="Arial"/>
                          <w:sz w:val="24"/>
                          <w:szCs w:val="24"/>
                        </w:rPr>
                        <w:t>Tepezalá</w:t>
                      </w:r>
                      <w:r w:rsidR="00CD57F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</w:t>
                      </w:r>
                      <w:r w:rsidR="00B304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D28FB">
                        <w:rPr>
                          <w:rFonts w:ascii="Arial" w:hAnsi="Arial" w:cs="Arial"/>
                          <w:sz w:val="24"/>
                          <w:szCs w:val="24"/>
                        </w:rPr>
                        <w:t>MORENA</w:t>
                      </w:r>
                      <w:r w:rsidR="000C257F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C34838" w:rsidRPr="00D073A2" w:rsidRDefault="00C34838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073A2" w:rsidRDefault="00D073A2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87600" w:rsidRP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Secretario General de Acuerdos, Jesús Ociel Baena Saucedo, da cuenta </w:t>
      </w:r>
      <w:r w:rsidR="00305B43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 Magistrado Héctor Salvador Hernández Gallegos, </w:t>
      </w:r>
      <w:r w:rsidR="000A7B37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p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residente de este órgano jurisdiccional electoral, con la siguiente documentación, </w:t>
      </w:r>
      <w:bookmarkStart w:id="0" w:name="_Hlk503018402"/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recibida mediante 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Oficio </w:t>
      </w:r>
      <w:bookmarkStart w:id="1" w:name="_Hlk515868995"/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TEEA-OP-0</w:t>
      </w:r>
      <w:r w:rsidR="004A3BE5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5</w:t>
      </w:r>
      <w:r w:rsidR="00FD28FB">
        <w:rPr>
          <w:rFonts w:ascii="Arial" w:eastAsia="Times New Roman" w:hAnsi="Arial" w:cs="Arial"/>
          <w:bCs/>
          <w:sz w:val="24"/>
          <w:szCs w:val="24"/>
          <w:lang w:val="es-ES" w:eastAsia="es-MX"/>
        </w:rPr>
        <w:t>64</w:t>
      </w:r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/2019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1"/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de fecha</w:t>
      </w:r>
      <w:r w:rsidR="00663349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</w:t>
      </w:r>
      <w:r w:rsidR="00FD28FB">
        <w:rPr>
          <w:rFonts w:ascii="Arial" w:eastAsia="Times New Roman" w:hAnsi="Arial" w:cs="Arial"/>
          <w:bCs/>
          <w:sz w:val="24"/>
          <w:szCs w:val="24"/>
          <w:lang w:val="es-ES" w:eastAsia="es-MX"/>
        </w:rPr>
        <w:t>siete</w:t>
      </w:r>
      <w:r w:rsidR="007344F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 junio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 dos mil dieci</w:t>
      </w:r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nueve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0"/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emitido por la Oficialía de Partes de este Tribunal, anexado con la documentación</w:t>
      </w:r>
      <w:r w:rsidR="004A3BE5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que en él se describe</w:t>
      </w:r>
      <w:r w:rsidR="00D073A2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8A6059" w:rsidRPr="00D073A2" w:rsidRDefault="008A6059" w:rsidP="00D073A2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sz w:val="24"/>
          <w:szCs w:val="24"/>
        </w:rPr>
      </w:pPr>
      <w:r w:rsidRPr="00D073A2">
        <w:rPr>
          <w:rFonts w:ascii="Arial" w:hAnsi="Arial" w:cs="Arial"/>
          <w:sz w:val="24"/>
          <w:szCs w:val="24"/>
        </w:rPr>
        <w:t xml:space="preserve">Aguascalientes, Aguascalientes a </w:t>
      </w:r>
      <w:r w:rsidR="0060552E">
        <w:rPr>
          <w:rFonts w:ascii="Arial" w:hAnsi="Arial" w:cs="Arial"/>
          <w:sz w:val="24"/>
          <w:szCs w:val="24"/>
        </w:rPr>
        <w:t>ocho</w:t>
      </w:r>
      <w:r w:rsidR="00D073A2" w:rsidRPr="00D073A2">
        <w:rPr>
          <w:rFonts w:ascii="Arial" w:hAnsi="Arial" w:cs="Arial"/>
          <w:sz w:val="24"/>
          <w:szCs w:val="24"/>
        </w:rPr>
        <w:t xml:space="preserve"> de junio</w:t>
      </w:r>
      <w:r w:rsidRPr="00D073A2">
        <w:rPr>
          <w:rFonts w:ascii="Arial" w:hAnsi="Arial" w:cs="Arial"/>
          <w:sz w:val="24"/>
          <w:szCs w:val="24"/>
        </w:rPr>
        <w:t xml:space="preserve"> de dos mil dieci</w:t>
      </w:r>
      <w:r w:rsidR="00684E26" w:rsidRPr="00D073A2">
        <w:rPr>
          <w:rFonts w:ascii="Arial" w:hAnsi="Arial" w:cs="Arial"/>
          <w:sz w:val="24"/>
          <w:szCs w:val="24"/>
        </w:rPr>
        <w:t>nueve</w:t>
      </w:r>
      <w:r w:rsidRPr="00D073A2">
        <w:rPr>
          <w:rFonts w:ascii="Arial" w:hAnsi="Arial" w:cs="Arial"/>
          <w:sz w:val="24"/>
          <w:szCs w:val="24"/>
        </w:rPr>
        <w:t>.</w:t>
      </w:r>
    </w:p>
    <w:p w:rsidR="00EA0786" w:rsidRPr="00D073A2" w:rsidRDefault="00EA0786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hAnsi="Arial" w:cs="Arial"/>
          <w:sz w:val="24"/>
          <w:szCs w:val="24"/>
        </w:rPr>
        <w:t>Vista la cuenta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 fundamento en los artículos </w:t>
      </w:r>
      <w:r w:rsidR="001940DE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252 a 257 y 268 a 276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del Código Electoral del Estado de Aguascalien</w:t>
      </w:r>
      <w:r w:rsidR="009F21F0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tes;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9F21F0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fracción II,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inciso d)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del Reglamento Interior del Tribunal Electoral del Estado de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Aguascalientes</w:t>
      </w:r>
      <w:r w:rsidR="00900FBB" w:rsidRPr="00D073A2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r w:rsidR="00900FBB" w:rsidRPr="00D073A2">
        <w:rPr>
          <w:rFonts w:ascii="Arial" w:eastAsia="Times New Roman" w:hAnsi="Arial" w:cs="Arial"/>
          <w:b/>
          <w:sz w:val="24"/>
          <w:szCs w:val="24"/>
          <w:lang w:eastAsia="es-ES"/>
        </w:rPr>
        <w:t>SE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ACUERDA:</w:t>
      </w:r>
    </w:p>
    <w:p w:rsidR="0010305B" w:rsidRPr="00D073A2" w:rsidRDefault="0010305B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</w:t>
      </w:r>
      <w:r w:rsidR="00900FBB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PES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-0</w:t>
      </w:r>
      <w:r w:rsidR="000C257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2</w:t>
      </w:r>
      <w:r w:rsidR="000F05FB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4</w:t>
      </w:r>
      <w:bookmarkStart w:id="2" w:name="_GoBack"/>
      <w:bookmarkEnd w:id="2"/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/201</w:t>
      </w:r>
      <w:r w:rsidR="00684E26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9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1614E7" w:rsidRPr="00D073A2" w:rsidRDefault="009F21F0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 w:rsidR="00AD0A74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los artículos 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257, fracción II, 274, y 357, fracción VIII, inciso e)</w:t>
      </w:r>
      <w:r w:rsidR="00AD0A74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 del Código Electoral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esta entidad, 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 fracción II, inciso d)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del Reglamento Interior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 este Tribunal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túrnese los autos a la Ponencia </w:t>
      </w:r>
      <w:r w:rsidR="001D5F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</w:t>
      </w:r>
      <w:r w:rsidR="0060552E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EC6242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="0060552E"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="005B03D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4A3BE5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Magistrad</w:t>
      </w:r>
      <w:r w:rsidR="0060552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a</w:t>
      </w:r>
      <w:r w:rsidR="00BC1B34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60552E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Claudia Eloisa Díaz de León González</w:t>
      </w:r>
      <w:r w:rsidR="000C257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</w:p>
    <w:p w:rsidR="00EA0786" w:rsidRP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Hágase del conocimiento a través de los Estrados </w:t>
      </w:r>
      <w:r w:rsidR="008D103E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físicos y electrónicos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 este Tribunal;</w:t>
      </w:r>
    </w:p>
    <w:p w:rsidR="0010305B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el Magistrado Presidente de este Tribunal Electoral, ante el Secretario General de Acuerdos, que autoriza y da fe.</w:t>
      </w:r>
    </w:p>
    <w:p w:rsidR="00C34838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Magistrado </w:t>
      </w:r>
      <w:proofErr w:type="gramStart"/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Presidente</w:t>
      </w:r>
      <w:proofErr w:type="gramEnd"/>
    </w:p>
    <w:p w:rsidR="007344F2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Héctor Salvador Hernández Gallegos</w:t>
      </w:r>
    </w:p>
    <w:p w:rsidR="00C34838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Secretario General de Acuerdos </w:t>
      </w:r>
    </w:p>
    <w:p w:rsidR="004F28DE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sectPr w:rsidR="004F28DE" w:rsidRPr="00D073A2" w:rsidSect="00B454EB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B55" w:rsidRDefault="00740B55">
      <w:pPr>
        <w:spacing w:after="0" w:line="240" w:lineRule="auto"/>
      </w:pPr>
      <w:r>
        <w:separator/>
      </w:r>
    </w:p>
  </w:endnote>
  <w:endnote w:type="continuationSeparator" w:id="0">
    <w:p w:rsidR="00740B55" w:rsidRDefault="0074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740B55">
    <w:pPr>
      <w:pStyle w:val="Piedepgina"/>
      <w:jc w:val="right"/>
    </w:pPr>
  </w:p>
  <w:p w:rsidR="00740B55" w:rsidRDefault="00740B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B55" w:rsidRDefault="00740B55">
      <w:pPr>
        <w:spacing w:after="0" w:line="240" w:lineRule="auto"/>
      </w:pPr>
      <w:r>
        <w:separator/>
      </w:r>
    </w:p>
  </w:footnote>
  <w:footnote w:type="continuationSeparator" w:id="0">
    <w:p w:rsidR="00740B55" w:rsidRDefault="0074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0F05FB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740B55" w:rsidRPr="0028754F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40B55" w:rsidRDefault="00740B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3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Aq&#10;eZJ7igIAAAc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40B55" w:rsidRDefault="00740B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40B55">
      <w:rPr>
        <w:rFonts w:ascii="Century Gothic" w:hAnsi="Century Gothic"/>
      </w:rPr>
      <w:t xml:space="preserve"> </w:t>
    </w:r>
    <w:r w:rsidR="00740B55" w:rsidRPr="00A46BD3">
      <w:rPr>
        <w:rFonts w:ascii="Century Gothic" w:hAnsi="Century Gothic"/>
      </w:rPr>
      <w:t xml:space="preserve">                                                               </w:t>
    </w:r>
    <w:r w:rsidR="00740B55">
      <w:rPr>
        <w:rFonts w:ascii="Century Gothic" w:hAnsi="Century Gothic"/>
      </w:rPr>
      <w:t xml:space="preserve">                  </w:t>
    </w:r>
  </w:p>
  <w:p w:rsidR="00740B55" w:rsidRPr="00A46BD3" w:rsidRDefault="00D073A2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4130D08" wp14:editId="59E7C12C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B55">
      <w:rPr>
        <w:rFonts w:ascii="Century Gothic" w:hAnsi="Century Gothic"/>
        <w:b/>
      </w:rPr>
      <w:tab/>
    </w:r>
    <w:r w:rsidR="00740B55">
      <w:rPr>
        <w:rFonts w:ascii="Century Gothic" w:hAnsi="Century Gothic"/>
        <w:b/>
      </w:rPr>
      <w:tab/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Pr="00796495" w:rsidRDefault="00740B55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7B0A"/>
    <w:multiLevelType w:val="hybridMultilevel"/>
    <w:tmpl w:val="E33C2E3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A1D72"/>
    <w:multiLevelType w:val="hybridMultilevel"/>
    <w:tmpl w:val="996E98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D7EAB"/>
    <w:multiLevelType w:val="hybridMultilevel"/>
    <w:tmpl w:val="9A7616A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86"/>
    <w:rsid w:val="000245FB"/>
    <w:rsid w:val="00031B9A"/>
    <w:rsid w:val="00034D8C"/>
    <w:rsid w:val="000352BE"/>
    <w:rsid w:val="00036C26"/>
    <w:rsid w:val="00060C06"/>
    <w:rsid w:val="00073BAC"/>
    <w:rsid w:val="00077E9E"/>
    <w:rsid w:val="00085376"/>
    <w:rsid w:val="00091643"/>
    <w:rsid w:val="00096150"/>
    <w:rsid w:val="000A7B37"/>
    <w:rsid w:val="000B7A7F"/>
    <w:rsid w:val="000C257F"/>
    <w:rsid w:val="000D3A66"/>
    <w:rsid w:val="000F05FB"/>
    <w:rsid w:val="0010305B"/>
    <w:rsid w:val="00104E3B"/>
    <w:rsid w:val="00116626"/>
    <w:rsid w:val="00135371"/>
    <w:rsid w:val="00143E0A"/>
    <w:rsid w:val="00152593"/>
    <w:rsid w:val="00157568"/>
    <w:rsid w:val="001614E7"/>
    <w:rsid w:val="00167D27"/>
    <w:rsid w:val="00182C75"/>
    <w:rsid w:val="00190175"/>
    <w:rsid w:val="0019088A"/>
    <w:rsid w:val="001940DE"/>
    <w:rsid w:val="00197565"/>
    <w:rsid w:val="001B4605"/>
    <w:rsid w:val="001C270F"/>
    <w:rsid w:val="001D415F"/>
    <w:rsid w:val="001D5F26"/>
    <w:rsid w:val="001D7C61"/>
    <w:rsid w:val="001E38F2"/>
    <w:rsid w:val="001F4635"/>
    <w:rsid w:val="00202DA9"/>
    <w:rsid w:val="00204E35"/>
    <w:rsid w:val="00234111"/>
    <w:rsid w:val="00234A46"/>
    <w:rsid w:val="00237AF8"/>
    <w:rsid w:val="002677EB"/>
    <w:rsid w:val="00274BEC"/>
    <w:rsid w:val="00280331"/>
    <w:rsid w:val="0028754F"/>
    <w:rsid w:val="002902B6"/>
    <w:rsid w:val="002A5340"/>
    <w:rsid w:val="002A7117"/>
    <w:rsid w:val="002C0C03"/>
    <w:rsid w:val="002E4790"/>
    <w:rsid w:val="002E5F6C"/>
    <w:rsid w:val="002F4BC2"/>
    <w:rsid w:val="002F61C8"/>
    <w:rsid w:val="00301B9B"/>
    <w:rsid w:val="00301CFF"/>
    <w:rsid w:val="00303066"/>
    <w:rsid w:val="00305B43"/>
    <w:rsid w:val="00306981"/>
    <w:rsid w:val="00330669"/>
    <w:rsid w:val="003361A3"/>
    <w:rsid w:val="00342A81"/>
    <w:rsid w:val="00350CA8"/>
    <w:rsid w:val="0036574C"/>
    <w:rsid w:val="0038544D"/>
    <w:rsid w:val="003874D5"/>
    <w:rsid w:val="003921A2"/>
    <w:rsid w:val="00395F75"/>
    <w:rsid w:val="003A3DD2"/>
    <w:rsid w:val="003A705B"/>
    <w:rsid w:val="003B1532"/>
    <w:rsid w:val="003D5965"/>
    <w:rsid w:val="003E77F7"/>
    <w:rsid w:val="004065B5"/>
    <w:rsid w:val="00411A40"/>
    <w:rsid w:val="00424CCE"/>
    <w:rsid w:val="0042596B"/>
    <w:rsid w:val="00434609"/>
    <w:rsid w:val="00436485"/>
    <w:rsid w:val="00451C61"/>
    <w:rsid w:val="00470A40"/>
    <w:rsid w:val="004754EA"/>
    <w:rsid w:val="00484CFA"/>
    <w:rsid w:val="004865BC"/>
    <w:rsid w:val="004875E2"/>
    <w:rsid w:val="00487600"/>
    <w:rsid w:val="0048767A"/>
    <w:rsid w:val="004919BA"/>
    <w:rsid w:val="00493A31"/>
    <w:rsid w:val="004A2F32"/>
    <w:rsid w:val="004A3BE5"/>
    <w:rsid w:val="004A3D82"/>
    <w:rsid w:val="004B0B16"/>
    <w:rsid w:val="004C3A5D"/>
    <w:rsid w:val="004E121B"/>
    <w:rsid w:val="004E2303"/>
    <w:rsid w:val="004F13EF"/>
    <w:rsid w:val="004F2580"/>
    <w:rsid w:val="004F28DE"/>
    <w:rsid w:val="00500922"/>
    <w:rsid w:val="00503218"/>
    <w:rsid w:val="005079E2"/>
    <w:rsid w:val="00513A8F"/>
    <w:rsid w:val="00515DCC"/>
    <w:rsid w:val="005229EB"/>
    <w:rsid w:val="00534E73"/>
    <w:rsid w:val="00542099"/>
    <w:rsid w:val="00570933"/>
    <w:rsid w:val="00580DA4"/>
    <w:rsid w:val="005830DE"/>
    <w:rsid w:val="00583D12"/>
    <w:rsid w:val="005A43C4"/>
    <w:rsid w:val="005B03D2"/>
    <w:rsid w:val="0060552E"/>
    <w:rsid w:val="00630AA8"/>
    <w:rsid w:val="006318CE"/>
    <w:rsid w:val="00633DB5"/>
    <w:rsid w:val="00642118"/>
    <w:rsid w:val="00656201"/>
    <w:rsid w:val="00663349"/>
    <w:rsid w:val="0067449D"/>
    <w:rsid w:val="00684E26"/>
    <w:rsid w:val="006871BC"/>
    <w:rsid w:val="00693EE7"/>
    <w:rsid w:val="006C0EF8"/>
    <w:rsid w:val="006C31EF"/>
    <w:rsid w:val="006E6559"/>
    <w:rsid w:val="006F383C"/>
    <w:rsid w:val="006F4877"/>
    <w:rsid w:val="00704A7A"/>
    <w:rsid w:val="007247DC"/>
    <w:rsid w:val="00731DF0"/>
    <w:rsid w:val="00732FBD"/>
    <w:rsid w:val="007344F2"/>
    <w:rsid w:val="00736B99"/>
    <w:rsid w:val="00740B55"/>
    <w:rsid w:val="00773A25"/>
    <w:rsid w:val="00785AEF"/>
    <w:rsid w:val="00796495"/>
    <w:rsid w:val="00797F14"/>
    <w:rsid w:val="007A3C14"/>
    <w:rsid w:val="007A46F4"/>
    <w:rsid w:val="007B7C89"/>
    <w:rsid w:val="007C4839"/>
    <w:rsid w:val="007C7195"/>
    <w:rsid w:val="007C7A8A"/>
    <w:rsid w:val="007D04E0"/>
    <w:rsid w:val="007D1A7E"/>
    <w:rsid w:val="007D5E44"/>
    <w:rsid w:val="00804E86"/>
    <w:rsid w:val="00814146"/>
    <w:rsid w:val="00823C83"/>
    <w:rsid w:val="00840760"/>
    <w:rsid w:val="00844E8F"/>
    <w:rsid w:val="008730B6"/>
    <w:rsid w:val="00877F8D"/>
    <w:rsid w:val="0089474D"/>
    <w:rsid w:val="00896768"/>
    <w:rsid w:val="008973F1"/>
    <w:rsid w:val="008A6059"/>
    <w:rsid w:val="008B0B2F"/>
    <w:rsid w:val="008B4851"/>
    <w:rsid w:val="008C5693"/>
    <w:rsid w:val="008C625F"/>
    <w:rsid w:val="008D103E"/>
    <w:rsid w:val="008E1988"/>
    <w:rsid w:val="00900FBB"/>
    <w:rsid w:val="00902C44"/>
    <w:rsid w:val="00910059"/>
    <w:rsid w:val="009119A7"/>
    <w:rsid w:val="00915100"/>
    <w:rsid w:val="009410D5"/>
    <w:rsid w:val="00945D5A"/>
    <w:rsid w:val="00946C54"/>
    <w:rsid w:val="00955CAA"/>
    <w:rsid w:val="009637BD"/>
    <w:rsid w:val="00973697"/>
    <w:rsid w:val="009741F4"/>
    <w:rsid w:val="0098067A"/>
    <w:rsid w:val="009842C3"/>
    <w:rsid w:val="009A15B4"/>
    <w:rsid w:val="009D13B5"/>
    <w:rsid w:val="009E41E9"/>
    <w:rsid w:val="009F21F0"/>
    <w:rsid w:val="00A0511D"/>
    <w:rsid w:val="00A078CA"/>
    <w:rsid w:val="00A23661"/>
    <w:rsid w:val="00A2511A"/>
    <w:rsid w:val="00A312D5"/>
    <w:rsid w:val="00A41FC0"/>
    <w:rsid w:val="00A43031"/>
    <w:rsid w:val="00A500DB"/>
    <w:rsid w:val="00A52115"/>
    <w:rsid w:val="00A770DD"/>
    <w:rsid w:val="00A964A5"/>
    <w:rsid w:val="00AB05A3"/>
    <w:rsid w:val="00AD0A74"/>
    <w:rsid w:val="00AD10F3"/>
    <w:rsid w:val="00AE4217"/>
    <w:rsid w:val="00B01A27"/>
    <w:rsid w:val="00B20C78"/>
    <w:rsid w:val="00B30497"/>
    <w:rsid w:val="00B367E0"/>
    <w:rsid w:val="00B454EB"/>
    <w:rsid w:val="00B47F57"/>
    <w:rsid w:val="00B500C3"/>
    <w:rsid w:val="00B62324"/>
    <w:rsid w:val="00B65578"/>
    <w:rsid w:val="00B96D05"/>
    <w:rsid w:val="00BB2054"/>
    <w:rsid w:val="00BB6237"/>
    <w:rsid w:val="00BC1612"/>
    <w:rsid w:val="00BC1B34"/>
    <w:rsid w:val="00BC6702"/>
    <w:rsid w:val="00BC6731"/>
    <w:rsid w:val="00C01C94"/>
    <w:rsid w:val="00C118F5"/>
    <w:rsid w:val="00C249EB"/>
    <w:rsid w:val="00C34838"/>
    <w:rsid w:val="00C41CC4"/>
    <w:rsid w:val="00C47E99"/>
    <w:rsid w:val="00C83EDE"/>
    <w:rsid w:val="00C92CC1"/>
    <w:rsid w:val="00CB2BFD"/>
    <w:rsid w:val="00CC41E4"/>
    <w:rsid w:val="00CD001C"/>
    <w:rsid w:val="00CD57F0"/>
    <w:rsid w:val="00CE7F67"/>
    <w:rsid w:val="00CF044D"/>
    <w:rsid w:val="00D00A0A"/>
    <w:rsid w:val="00D022C5"/>
    <w:rsid w:val="00D073A2"/>
    <w:rsid w:val="00D20A30"/>
    <w:rsid w:val="00D27F2A"/>
    <w:rsid w:val="00D370C8"/>
    <w:rsid w:val="00D536E2"/>
    <w:rsid w:val="00D56AF4"/>
    <w:rsid w:val="00D65B43"/>
    <w:rsid w:val="00D67078"/>
    <w:rsid w:val="00D708C5"/>
    <w:rsid w:val="00D85018"/>
    <w:rsid w:val="00D91B23"/>
    <w:rsid w:val="00DC03EC"/>
    <w:rsid w:val="00DC7D65"/>
    <w:rsid w:val="00DD0AD7"/>
    <w:rsid w:val="00DE1F33"/>
    <w:rsid w:val="00DE217B"/>
    <w:rsid w:val="00E36031"/>
    <w:rsid w:val="00E414B6"/>
    <w:rsid w:val="00E4560B"/>
    <w:rsid w:val="00E606C7"/>
    <w:rsid w:val="00E634B1"/>
    <w:rsid w:val="00E65A5C"/>
    <w:rsid w:val="00E66168"/>
    <w:rsid w:val="00E84296"/>
    <w:rsid w:val="00E84BFF"/>
    <w:rsid w:val="00E9533D"/>
    <w:rsid w:val="00EA0786"/>
    <w:rsid w:val="00EC3936"/>
    <w:rsid w:val="00EC6242"/>
    <w:rsid w:val="00EE0FCE"/>
    <w:rsid w:val="00EE792F"/>
    <w:rsid w:val="00F106D9"/>
    <w:rsid w:val="00F1309A"/>
    <w:rsid w:val="00F2752E"/>
    <w:rsid w:val="00F34DAE"/>
    <w:rsid w:val="00F411A0"/>
    <w:rsid w:val="00F43F88"/>
    <w:rsid w:val="00F45801"/>
    <w:rsid w:val="00F72122"/>
    <w:rsid w:val="00F86C54"/>
    <w:rsid w:val="00F93143"/>
    <w:rsid w:val="00FA4E15"/>
    <w:rsid w:val="00FA5B22"/>
    <w:rsid w:val="00FB0D3A"/>
    <w:rsid w:val="00FC21BB"/>
    <w:rsid w:val="00FD28FB"/>
    <w:rsid w:val="00FD56C7"/>
    <w:rsid w:val="00FE028C"/>
    <w:rsid w:val="00FE3CC7"/>
    <w:rsid w:val="00FF1BDE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D703029"/>
  <w15:chartTrackingRefBased/>
  <w15:docId w15:val="{F6CCBFF6-955A-48BA-83DD-0960AAC9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7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78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78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4E7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9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JESUS OCIEL BAENA SAUCEDO</cp:lastModifiedBy>
  <cp:revision>26</cp:revision>
  <cp:lastPrinted>2019-06-12T17:07:00Z</cp:lastPrinted>
  <dcterms:created xsi:type="dcterms:W3CDTF">2019-03-17T20:58:00Z</dcterms:created>
  <dcterms:modified xsi:type="dcterms:W3CDTF">2019-06-12T17:09:00Z</dcterms:modified>
</cp:coreProperties>
</file>